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28, 2021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Vaxart,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right"/>
              <w:ind w:right="730"/>
              <w:spacing w:after="0"/>
              <w:rPr>
                <w:sz w:val="20"/>
                <w:szCs w:val="20"/>
                <w:color w:val="auto"/>
              </w:rPr>
            </w:pPr>
            <w:r>
              <w:rPr>
                <w:rFonts w:ascii="Arial" w:cs="Arial" w:eastAsia="Arial" w:hAnsi="Arial"/>
                <w:sz w:val="18"/>
                <w:szCs w:val="18"/>
                <w:b w:val="1"/>
                <w:bCs w:val="1"/>
                <w:color w:val="auto"/>
              </w:rPr>
              <w:t>001-35285</w:t>
            </w:r>
          </w:p>
        </w:tc>
        <w:tc>
          <w:tcPr>
            <w:tcW w:w="376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59-1212264</w:t>
            </w:r>
          </w:p>
        </w:tc>
      </w:tr>
      <w:tr>
        <w:trPr>
          <w:trHeight w:val="228"/>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(Commission File Number)</w:t>
            </w: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7480" w:type="dxa"/>
            <w:vAlign w:val="bottom"/>
            <w:gridSpan w:val="4"/>
          </w:tcPr>
          <w:p>
            <w:pPr>
              <w:ind w:left="1460"/>
              <w:spacing w:after="0"/>
              <w:rPr>
                <w:sz w:val="20"/>
                <w:szCs w:val="20"/>
                <w:color w:val="auto"/>
              </w:rPr>
            </w:pPr>
            <w:r>
              <w:rPr>
                <w:rFonts w:ascii="Arial" w:cs="Arial" w:eastAsia="Arial" w:hAnsi="Arial"/>
                <w:sz w:val="18"/>
                <w:szCs w:val="18"/>
                <w:b w:val="1"/>
                <w:bCs w:val="1"/>
                <w:color w:val="auto"/>
              </w:rPr>
              <w:t>170 Harbor Way, Suite 300, South San Francisco, California</w:t>
            </w:r>
          </w:p>
        </w:tc>
        <w:tc>
          <w:tcPr>
            <w:tcW w:w="3760" w:type="dxa"/>
            <w:vAlign w:val="bottom"/>
            <w:gridSpan w:val="3"/>
          </w:tcPr>
          <w:p>
            <w:pPr>
              <w:jc w:val="right"/>
              <w:ind w:right="1190"/>
              <w:spacing w:after="0"/>
              <w:rPr>
                <w:sz w:val="20"/>
                <w:szCs w:val="20"/>
                <w:color w:val="auto"/>
              </w:rPr>
            </w:pPr>
            <w:r>
              <w:rPr>
                <w:rFonts w:ascii="Arial" w:cs="Arial" w:eastAsia="Arial" w:hAnsi="Arial"/>
                <w:sz w:val="18"/>
                <w:szCs w:val="18"/>
                <w:b w:val="1"/>
                <w:bCs w:val="1"/>
                <w:color w:val="auto"/>
              </w:rPr>
              <w:t>94080</w:t>
            </w:r>
          </w:p>
        </w:tc>
      </w:tr>
      <w:tr>
        <w:trPr>
          <w:trHeight w:val="228"/>
        </w:trPr>
        <w:tc>
          <w:tcPr>
            <w:tcW w:w="5220" w:type="dxa"/>
            <w:vAlign w:val="bottom"/>
            <w:tcBorders>
              <w:top w:val="single" w:sz="8" w:color="auto"/>
            </w:tcBorders>
            <w:gridSpan w:val="3"/>
          </w:tcPr>
          <w:p>
            <w:pPr>
              <w:ind w:left="2260"/>
              <w:spacing w:after="0"/>
              <w:rPr>
                <w:sz w:val="20"/>
                <w:szCs w:val="20"/>
                <w:color w:val="auto"/>
              </w:rPr>
            </w:pPr>
            <w:r>
              <w:rPr>
                <w:rFonts w:ascii="Arial" w:cs="Arial" w:eastAsia="Arial" w:hAnsi="Arial"/>
                <w:sz w:val="18"/>
                <w:szCs w:val="18"/>
                <w:b w:val="1"/>
                <w:bCs w:val="1"/>
                <w:color w:val="auto"/>
                <w:w w:val="87"/>
              </w:rPr>
              <w:t>(Address of principal executive offices)</w:t>
            </w:r>
          </w:p>
        </w:tc>
        <w:tc>
          <w:tcPr>
            <w:tcW w:w="22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550-3500</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385 Oyster Point Boulevard, Suite 9A, South San Francisco, California, 94080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28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4"/>
          <w:szCs w:val="24"/>
          <w:color w:val="auto"/>
        </w:rPr>
      </w:pPr>
    </w:p>
    <w:p>
      <w:pPr>
        <w:spacing w:after="0" w:line="245" w:lineRule="exact"/>
        <w:rPr>
          <w:sz w:val="24"/>
          <w:szCs w:val="24"/>
          <w:color w:val="auto"/>
        </w:rPr>
      </w:pPr>
    </w:p>
    <w:p>
      <w:pPr>
        <w:ind w:left="400"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right="2660" w:hanging="392"/>
        <w:spacing w:after="0" w:line="500" w:lineRule="auto"/>
        <w:tabs>
          <w:tab w:leader="none" w:pos="5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4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5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VXRT</w:t>
            </w:r>
          </w:p>
        </w:tc>
        <w:tc>
          <w:tcPr>
            <w:tcW w:w="34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Capital Market</w:t>
            </w:r>
          </w:p>
        </w:tc>
      </w:tr>
    </w:tbl>
    <w:p>
      <w:pPr>
        <w:spacing w:after="0" w:line="183" w:lineRule="exact"/>
        <w:rPr>
          <w:sz w:val="24"/>
          <w:szCs w:val="24"/>
          <w:color w:val="auto"/>
        </w:rPr>
      </w:pPr>
    </w:p>
    <w:p>
      <w:pPr>
        <w:ind w:left="400"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00" w:right="4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 w:name="page2"/>
    <w:bookmarkEnd w:id="1"/>
    <w:p>
      <w:pPr>
        <w:ind w:right="270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On January 28, 2021, Steven Boyd and Keith Maher, M.D., each resigned as a member of the Vaxart, Inc. Board of Directors and any committees thereof, effective immediately. Neither Mr. Boyd’s nor Dr. Maher’s decision to resign was a result of any disagreement with us on any matter relating to our operations, policies or practices. The Board intends to appoint new directors to the Board to fill the vacancies.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Copies of the resignation letters of Messrs. Boyd and Maher are attached as Exhibit 17.1 and Exhibit 17.2,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 No.</w:t>
            </w:r>
          </w:p>
        </w:tc>
        <w:tc>
          <w:tcPr>
            <w:tcW w:w="12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960" w:type="dxa"/>
            <w:vAlign w:val="bottom"/>
          </w:tcPr>
          <w:p>
            <w:pPr>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101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Resignation Letter of Steven Boyd, dated January 28, 2021</w:t>
              </w:r>
            </w:hyperlink>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17.2</w:t>
            </w:r>
          </w:p>
        </w:tc>
        <w:tc>
          <w:tcPr>
            <w:tcW w:w="10280" w:type="dxa"/>
            <w:vAlign w:val="bottom"/>
            <w:gridSpan w:val="2"/>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Resignation Letter of Keith Maher, M.D., dated January 28, 2021</w:t>
              </w:r>
            </w:hyperlink>
          </w:p>
        </w:tc>
      </w:tr>
      <w:tr>
        <w:trPr>
          <w:trHeight w:val="5110"/>
        </w:trPr>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9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Vaxart,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28, 2021</w:t>
      </w:r>
    </w:p>
    <w:p>
      <w:pPr>
        <w:spacing w:after="0" w:line="23" w:lineRule="exact"/>
        <w:rPr>
          <w:sz w:val="20"/>
          <w:szCs w:val="20"/>
          <w:color w:val="auto"/>
        </w:rPr>
      </w:pPr>
    </w:p>
    <w:p>
      <w:pPr>
        <w:ind w:left="47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Andrei Floroiu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5715</wp:posOffset>
            </wp:positionV>
            <wp:extent cx="2272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Andrei Floroiu</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840"/>
          </w:cols>
          <w:pgMar w:left="320" w:top="1012"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17.1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Steven Boyd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Sent: </w:t>
      </w:r>
      <w:r>
        <w:rPr>
          <w:rFonts w:ascii="Arial" w:cs="Arial" w:eastAsia="Arial" w:hAnsi="Arial"/>
          <w:sz w:val="18"/>
          <w:szCs w:val="18"/>
          <w:color w:val="auto"/>
        </w:rPr>
        <w:t>Thursday, January 28, 2021 7:21 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Wouter Latour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 </w:t>
      </w:r>
      <w:r>
        <w:rPr>
          <w:rFonts w:ascii="Arial" w:cs="Arial" w:eastAsia="Arial" w:hAnsi="Arial"/>
          <w:sz w:val="18"/>
          <w:szCs w:val="18"/>
          <w:color w:val="auto"/>
        </w:rPr>
        <w:t>Charles, Faith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Board of Directors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EXTERNAL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Board of Directors of Vaxart, Inc.:</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 hereby tender my resignation as a member of the Board of Directors of Vaxart, Inc. effective immediately. Please note that my resignation does not arise from any disagreement with the Company or any member of its board or management regarding any matter relating to the Company’s operations, policies, practices, or otherwise. Although I have enjoyed my time working with the Vaxart team, given that Armistice Capital Master Fund Ltd. now owns less than 1 percent of the Company’s outstanding shares, I have determined that my time and energy should be focused on other Armistice commitments.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wish you all the best going forward.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Boyd</w:t>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17.2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Keith Maher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Sent: </w:t>
      </w:r>
      <w:r>
        <w:rPr>
          <w:rFonts w:ascii="Arial" w:cs="Arial" w:eastAsia="Arial" w:hAnsi="Arial"/>
          <w:sz w:val="18"/>
          <w:szCs w:val="18"/>
          <w:color w:val="auto"/>
        </w:rPr>
        <w:t>Thursday, January 28, 2021 7:04 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Wouter Latour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 </w:t>
      </w:r>
      <w:r>
        <w:rPr>
          <w:rFonts w:ascii="Arial" w:cs="Arial" w:eastAsia="Arial" w:hAnsi="Arial"/>
          <w:sz w:val="18"/>
          <w:szCs w:val="18"/>
          <w:color w:val="auto"/>
        </w:rPr>
        <w:t>Charles, Faith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Importance: </w:t>
      </w:r>
      <w:r>
        <w:rPr>
          <w:rFonts w:ascii="Arial" w:cs="Arial" w:eastAsia="Arial" w:hAnsi="Arial"/>
          <w:sz w:val="18"/>
          <w:szCs w:val="18"/>
          <w:color w:val="auto"/>
        </w:rPr>
        <w:t>High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EXTERNAL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Dear Board of Directors of Vaxart, Inc.:</w:t>
      </w:r>
    </w:p>
    <w:p>
      <w:pPr>
        <w:spacing w:after="0" w:line="21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 hereby tender my resignation as a member of the Board of Directors of Vaxart, Inc., as well as of the Board’s compensation committee, effective immediately. Please note that my resignation does not arise from any disagreement with the Company or any member of its board or management regarding any matter relating to the Company’s operations, policies, practices, or otherwise. Although I have enjoyed my time working with the Vaxart team, given that Armistice Capital Master Fund Ltd. now owns less than 1 percent of the Company’s outstanding shares, I have determined that my time and energy should be focused on other Armistice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wish you all the best going forward.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Keith Maher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Armistice Capital, LLC</w:t>
      </w:r>
    </w:p>
    <w:p>
      <w:pPr>
        <w:spacing w:after="0" w:line="181" w:lineRule="auto"/>
        <w:rPr>
          <w:sz w:val="20"/>
          <w:szCs w:val="20"/>
          <w:color w:val="auto"/>
        </w:rPr>
      </w:pPr>
      <w:r>
        <w:rPr>
          <w:rFonts w:ascii="Arial" w:cs="Arial" w:eastAsia="Arial" w:hAnsi="Arial"/>
          <w:sz w:val="16"/>
          <w:szCs w:val="16"/>
          <w:color w:val="auto"/>
        </w:rPr>
        <w:t>510 Madison Avenue,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2021-01-29T05:33:22Z</dcterms:created>
  <dcterms:modified xsi:type="dcterms:W3CDTF">2021-01-29T05:33:22Z</dcterms:modified>
</cp:coreProperties>
</file>